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1DAF" w14:textId="77777777" w:rsidR="008E00BE" w:rsidRPr="0042039B" w:rsidRDefault="00F54BCF">
      <w:pPr>
        <w:spacing w:after="400"/>
        <w:jc w:val="center"/>
        <w:rPr>
          <w:rFonts w:cs="Arial"/>
          <w:color w:val="000000" w:themeColor="text1"/>
        </w:rPr>
      </w:pPr>
      <w:r w:rsidRPr="0042039B">
        <w:rPr>
          <w:rFonts w:cs="Arial"/>
          <w:b/>
          <w:color w:val="000000" w:themeColor="text1"/>
          <w:sz w:val="32"/>
        </w:rPr>
        <w:t>PROPOSAL INOVASI DAERAH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3168"/>
        <w:gridCol w:w="288"/>
        <w:gridCol w:w="5904"/>
      </w:tblGrid>
      <w:tr w:rsidR="004F4862" w:rsidRPr="002C2446" w14:paraId="3A875269" w14:textId="77777777" w:rsidTr="004C555F">
        <w:trPr>
          <w:jc w:val="center"/>
        </w:trPr>
        <w:tc>
          <w:tcPr>
            <w:tcW w:w="509" w:type="dxa"/>
          </w:tcPr>
          <w:p w14:paraId="32B18380" w14:textId="2CD90036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8A58E" w14:textId="1D6B2685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Nama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041068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614C3" w14:textId="3A92406E" w:rsidR="004F4862" w:rsidRPr="002C2446" w:rsidRDefault="006E7D96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  <w:lang w:val="sv-SE"/>
              </w:rPr>
            </w:pPr>
            <w:r>
              <w:t>PERMEN ANAK (</w:t>
            </w:r>
            <w:proofErr w:type="spellStart"/>
            <w:r>
              <w:t>Perawatan</w:t>
            </w:r>
            <w:proofErr w:type="spellEnd"/>
            <w:r>
              <w:t xml:space="preserve"> </w:t>
            </w:r>
            <w:proofErr w:type="spellStart"/>
            <w:r>
              <w:t>Menyenangkan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Anak)</w:t>
            </w:r>
          </w:p>
        </w:tc>
      </w:tr>
      <w:tr w:rsidR="004F4862" w:rsidRPr="00387689" w14:paraId="5FA220B8" w14:textId="77777777" w:rsidTr="004C555F">
        <w:trPr>
          <w:jc w:val="center"/>
        </w:trPr>
        <w:tc>
          <w:tcPr>
            <w:tcW w:w="509" w:type="dxa"/>
          </w:tcPr>
          <w:p w14:paraId="4C79FB81" w14:textId="73D9211C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714A40" w14:textId="5F0E8E67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Tahapan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A7DB9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60172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color w:val="000000" w:themeColor="text1"/>
                <w:sz w:val="24"/>
                <w:szCs w:val="24"/>
              </w:rPr>
              <w:t>Penerapan</w:t>
            </w:r>
            <w:proofErr w:type="spellEnd"/>
          </w:p>
        </w:tc>
      </w:tr>
      <w:tr w:rsidR="004F4862" w:rsidRPr="00387689" w14:paraId="3619ED61" w14:textId="77777777" w:rsidTr="004C555F">
        <w:trPr>
          <w:jc w:val="center"/>
        </w:trPr>
        <w:tc>
          <w:tcPr>
            <w:tcW w:w="509" w:type="dxa"/>
          </w:tcPr>
          <w:p w14:paraId="1D48827A" w14:textId="6045001F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E166C" w14:textId="7EB267E4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Jenis Inovasi</w:t>
            </w:r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F1670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C7B0F" w14:textId="373F7031" w:rsidR="004F4862" w:rsidRPr="00387689" w:rsidRDefault="00431B16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Non </w:t>
            </w:r>
            <w:r w:rsidR="004F4862" w:rsidRPr="00387689">
              <w:rPr>
                <w:rFonts w:cs="Arial"/>
                <w:color w:val="000000" w:themeColor="text1"/>
                <w:sz w:val="24"/>
                <w:szCs w:val="24"/>
              </w:rPr>
              <w:t>Digital</w:t>
            </w:r>
            <w:proofErr w:type="gramEnd"/>
          </w:p>
        </w:tc>
      </w:tr>
      <w:tr w:rsidR="004F4862" w:rsidRPr="00387689" w14:paraId="1A3708D8" w14:textId="77777777" w:rsidTr="004C555F">
        <w:trPr>
          <w:jc w:val="center"/>
        </w:trPr>
        <w:tc>
          <w:tcPr>
            <w:tcW w:w="509" w:type="dxa"/>
          </w:tcPr>
          <w:p w14:paraId="14CA0B70" w14:textId="101C9E00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4708A" w14:textId="01C2447C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Bentuk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4E30DA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50969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color w:val="000000" w:themeColor="text1"/>
                <w:sz w:val="24"/>
                <w:szCs w:val="24"/>
              </w:rPr>
              <w:t>Inovasi Pelayanan Publik</w:t>
            </w:r>
          </w:p>
        </w:tc>
      </w:tr>
      <w:tr w:rsidR="004F4862" w:rsidRPr="00387689" w14:paraId="7287A875" w14:textId="77777777" w:rsidTr="004C555F">
        <w:trPr>
          <w:jc w:val="center"/>
        </w:trPr>
        <w:tc>
          <w:tcPr>
            <w:tcW w:w="509" w:type="dxa"/>
          </w:tcPr>
          <w:p w14:paraId="06912755" w14:textId="7BA2A106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AF825" w14:textId="2625789F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Waktu Uji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Coba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EE8DB0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E8881" w14:textId="4EF61D0C" w:rsidR="004F4862" w:rsidRPr="00387689" w:rsidRDefault="006E7D96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 w:themeColor="text1"/>
                <w:sz w:val="24"/>
                <w:szCs w:val="24"/>
              </w:rPr>
              <w:t>Oktober</w:t>
            </w:r>
            <w:proofErr w:type="spellEnd"/>
            <w:r w:rsidR="002C2446">
              <w:rPr>
                <w:rFonts w:cs="Arial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4F4862" w:rsidRPr="00387689" w14:paraId="50568FFE" w14:textId="77777777" w:rsidTr="004C555F">
        <w:trPr>
          <w:jc w:val="center"/>
        </w:trPr>
        <w:tc>
          <w:tcPr>
            <w:tcW w:w="509" w:type="dxa"/>
          </w:tcPr>
          <w:p w14:paraId="270DC8F6" w14:textId="3E52E0F5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68A69" w14:textId="099EAADE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Waktu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8CC5D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4ED0B" w14:textId="005418E5" w:rsidR="004F4862" w:rsidRPr="00387689" w:rsidRDefault="006E7D96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November</w:t>
            </w:r>
            <w:r w:rsidR="00335F69">
              <w:rPr>
                <w:rFonts w:cs="Arial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4F4862" w:rsidRPr="00387689" w14:paraId="1621E9DF" w14:textId="77777777" w:rsidTr="004C555F">
        <w:trPr>
          <w:jc w:val="center"/>
        </w:trPr>
        <w:tc>
          <w:tcPr>
            <w:tcW w:w="509" w:type="dxa"/>
          </w:tcPr>
          <w:p w14:paraId="6A5B3659" w14:textId="156DC6BD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EEAAD" w14:textId="56E355B0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Waktu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Pengembangan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DBBCD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A6FDB" w14:textId="3C055EFF" w:rsidR="004F4862" w:rsidRPr="00387689" w:rsidRDefault="00A94A4A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November</w:t>
            </w:r>
            <w:r w:rsidR="002C2446">
              <w:rPr>
                <w:rFonts w:cs="Arial"/>
                <w:color w:val="000000" w:themeColor="text1"/>
                <w:sz w:val="24"/>
                <w:szCs w:val="24"/>
              </w:rPr>
              <w:t xml:space="preserve"> 2025</w:t>
            </w:r>
          </w:p>
        </w:tc>
      </w:tr>
      <w:tr w:rsidR="004F4862" w:rsidRPr="00387689" w14:paraId="570986DE" w14:textId="77777777" w:rsidTr="004C555F">
        <w:trPr>
          <w:jc w:val="center"/>
        </w:trPr>
        <w:tc>
          <w:tcPr>
            <w:tcW w:w="509" w:type="dxa"/>
          </w:tcPr>
          <w:p w14:paraId="7CD2B5E1" w14:textId="2AEAB57B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5C42A" w14:textId="4840E65F" w:rsidR="004F4862" w:rsidRPr="00387689" w:rsidRDefault="004F4862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Titik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Koordinat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1342EC" w14:textId="77777777" w:rsidR="004F4862" w:rsidRPr="00387689" w:rsidRDefault="004F4862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B0C09" w14:textId="5ED368C7" w:rsidR="004F4862" w:rsidRPr="00387689" w:rsidRDefault="00A94A4A" w:rsidP="00387689">
            <w:pPr>
              <w:spacing w:after="0" w:line="36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A94A4A">
              <w:rPr>
                <w:rFonts w:cs="Arial"/>
                <w:color w:val="000000" w:themeColor="text1"/>
                <w:sz w:val="24"/>
                <w:szCs w:val="24"/>
              </w:rPr>
              <w:t>-6.8701950338131255, 112.34635242023758</w:t>
            </w:r>
          </w:p>
        </w:tc>
      </w:tr>
      <w:tr w:rsidR="0042039B" w:rsidRPr="002C2446" w14:paraId="45A329D1" w14:textId="77777777" w:rsidTr="004C555F">
        <w:trPr>
          <w:jc w:val="center"/>
        </w:trPr>
        <w:tc>
          <w:tcPr>
            <w:tcW w:w="509" w:type="dxa"/>
          </w:tcPr>
          <w:p w14:paraId="6B552CAD" w14:textId="3F40602C" w:rsidR="0042039B" w:rsidRPr="00387689" w:rsidRDefault="0042039B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FCD67" w14:textId="76AB0D39" w:rsidR="0042039B" w:rsidRPr="00387689" w:rsidRDefault="0042039B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eastAsia="Arial" w:cs="Arial"/>
                <w:bCs/>
                <w:sz w:val="24"/>
                <w:szCs w:val="24"/>
              </w:rPr>
              <w:t>Rancang</w:t>
            </w:r>
            <w:proofErr w:type="spellEnd"/>
            <w:r w:rsidRPr="00387689">
              <w:rPr>
                <w:rFonts w:eastAsia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eastAsia="Arial" w:cs="Arial"/>
                <w:bCs/>
                <w:sz w:val="24"/>
                <w:szCs w:val="24"/>
              </w:rPr>
              <w:t>Bangun</w:t>
            </w:r>
            <w:proofErr w:type="spellEnd"/>
            <w:r w:rsidRPr="00387689">
              <w:rPr>
                <w:rFonts w:eastAsia="Arial" w:cs="Arial"/>
                <w:bCs/>
                <w:sz w:val="24"/>
                <w:szCs w:val="24"/>
              </w:rPr>
              <w:t xml:space="preserve"> dan </w:t>
            </w:r>
            <w:proofErr w:type="spellStart"/>
            <w:r w:rsidRPr="00387689">
              <w:rPr>
                <w:rFonts w:eastAsia="Arial" w:cs="Arial"/>
                <w:bCs/>
                <w:sz w:val="24"/>
                <w:szCs w:val="24"/>
              </w:rPr>
              <w:t>Pokok</w:t>
            </w:r>
            <w:proofErr w:type="spellEnd"/>
            <w:r w:rsidRPr="00387689">
              <w:rPr>
                <w:rFonts w:eastAsia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eastAsia="Arial" w:cs="Arial"/>
                <w:bCs/>
                <w:sz w:val="24"/>
                <w:szCs w:val="24"/>
              </w:rPr>
              <w:t>Perubahan</w:t>
            </w:r>
            <w:proofErr w:type="spellEnd"/>
            <w:r w:rsidRPr="00387689">
              <w:rPr>
                <w:rFonts w:eastAsia="Arial" w:cs="Arial"/>
                <w:bCs/>
                <w:sz w:val="24"/>
                <w:szCs w:val="24"/>
              </w:rPr>
              <w:t xml:space="preserve"> yang </w:t>
            </w:r>
            <w:proofErr w:type="spellStart"/>
            <w:r w:rsidRPr="00387689">
              <w:rPr>
                <w:rFonts w:eastAsia="Arial" w:cs="Arial"/>
                <w:bCs/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7B944" w14:textId="77777777" w:rsidR="0042039B" w:rsidRPr="00387689" w:rsidRDefault="0042039B" w:rsidP="00387689">
            <w:pPr>
              <w:spacing w:after="0" w:line="360" w:lineRule="auto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43963" w14:textId="77777777" w:rsidR="00170CB5" w:rsidRPr="002C2446" w:rsidRDefault="0042039B" w:rsidP="00387689">
            <w:pPr>
              <w:spacing w:after="0" w:line="360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</w:pPr>
            <w:r w:rsidRPr="002C2446"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  <w:t>DASAR HUKUM:</w:t>
            </w:r>
          </w:p>
          <w:p w14:paraId="607F3891" w14:textId="77777777" w:rsidR="00A94A4A" w:rsidRDefault="00A94A4A" w:rsidP="00431B16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34"/>
              <w:jc w:val="both"/>
              <w:rPr>
                <w:rFonts w:cs="Arial"/>
                <w:color w:val="auto"/>
                <w:sz w:val="24"/>
                <w:szCs w:val="24"/>
                <w:lang w:val="sv-SE"/>
              </w:rPr>
            </w:pPr>
            <w:r w:rsidRPr="00A94A4A">
              <w:rPr>
                <w:rFonts w:cs="Arial"/>
                <w:color w:val="auto"/>
                <w:sz w:val="24"/>
                <w:szCs w:val="24"/>
                <w:lang w:val="sv-SE"/>
              </w:rPr>
              <w:t>Undang-Undang Nomor 23 Tahun 2014 tentang Pemerintahan Daerah</w:t>
            </w:r>
          </w:p>
          <w:p w14:paraId="4111073A" w14:textId="77777777" w:rsidR="00A94A4A" w:rsidRDefault="00A94A4A" w:rsidP="00431B16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34"/>
              <w:jc w:val="both"/>
              <w:rPr>
                <w:rFonts w:cs="Arial"/>
                <w:color w:val="auto"/>
                <w:sz w:val="24"/>
                <w:szCs w:val="24"/>
                <w:lang w:val="sv-SE"/>
              </w:rPr>
            </w:pPr>
            <w:r w:rsidRPr="00A94A4A">
              <w:rPr>
                <w:rFonts w:cs="Arial"/>
                <w:color w:val="auto"/>
                <w:sz w:val="24"/>
                <w:szCs w:val="24"/>
                <w:lang w:val="sv-SE"/>
              </w:rPr>
              <w:t>Undang-Undang Nomor 10 Tahun 2009 tentang Kepariwisataan</w:t>
            </w:r>
          </w:p>
          <w:p w14:paraId="205091AB" w14:textId="7B748B4D" w:rsidR="00431B16" w:rsidRDefault="0042039B" w:rsidP="00431B16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34"/>
              <w:jc w:val="both"/>
              <w:rPr>
                <w:rFonts w:cs="Arial"/>
                <w:color w:val="auto"/>
                <w:sz w:val="24"/>
                <w:szCs w:val="24"/>
                <w:lang w:val="sv-SE"/>
              </w:rPr>
            </w:pPr>
            <w:r w:rsidRPr="00431B16">
              <w:rPr>
                <w:rFonts w:cs="Arial"/>
                <w:color w:val="auto"/>
                <w:sz w:val="24"/>
                <w:szCs w:val="24"/>
                <w:lang w:val="sv-SE"/>
              </w:rPr>
              <w:t>Peraturan Daerah Kabupaten Lamongan Nomor 12 Tahun 2021 tentang Inovasi Daerah.</w:t>
            </w:r>
          </w:p>
          <w:p w14:paraId="504DF706" w14:textId="163C3F2E" w:rsidR="0042039B" w:rsidRPr="00431B16" w:rsidRDefault="0042039B" w:rsidP="00431B16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34"/>
              <w:jc w:val="both"/>
              <w:rPr>
                <w:rFonts w:cs="Arial"/>
                <w:color w:val="auto"/>
                <w:sz w:val="24"/>
                <w:szCs w:val="24"/>
                <w:lang w:val="sv-SE"/>
              </w:rPr>
            </w:pPr>
            <w:r w:rsidRPr="00431B16">
              <w:rPr>
                <w:rFonts w:cs="Arial"/>
                <w:color w:val="auto"/>
                <w:sz w:val="24"/>
                <w:szCs w:val="24"/>
                <w:lang w:val="sv-SE"/>
              </w:rPr>
              <w:t>Peraturan Bupati Lamongan terkait Penyelenggaraan Pelayanan Kesehatan dan Inovasi Daerah.</w:t>
            </w:r>
          </w:p>
          <w:p w14:paraId="50A80782" w14:textId="77777777" w:rsidR="004C555F" w:rsidRPr="002C2446" w:rsidRDefault="004C555F" w:rsidP="00387689">
            <w:pPr>
              <w:spacing w:after="0" w:line="360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</w:pPr>
          </w:p>
          <w:p w14:paraId="5A0A6ECE" w14:textId="5934EFB9" w:rsidR="0042039B" w:rsidRPr="002C2446" w:rsidRDefault="0042039B" w:rsidP="00387689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sv-SE"/>
              </w:rPr>
            </w:pPr>
            <w:r w:rsidRPr="002C2446"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  <w:t>LATAR BELAKANG PERMASALAHAN:</w:t>
            </w:r>
          </w:p>
          <w:p w14:paraId="242EB85F" w14:textId="77777777" w:rsidR="006E7D96" w:rsidRPr="006E7D96" w:rsidRDefault="006E7D96" w:rsidP="006E7D96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sakit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sering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kali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diproyeksikan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menakutkan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pasien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Fenomena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hospitalization stress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kecemasan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akibat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rawat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inap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seperti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penyuntikan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infus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pengambilan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sampel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darah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pemeriksaan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fisik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sering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kali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memicu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penolakan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prosedur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tangisan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histeris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hingga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trauma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berkepanjangan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2F63C750" w14:textId="77777777" w:rsidR="006E7D96" w:rsidRPr="006E7D96" w:rsidRDefault="006E7D96" w:rsidP="006E7D96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21E227C0" w14:textId="77777777" w:rsidR="006E7D96" w:rsidRPr="006E7D96" w:rsidRDefault="006E7D96" w:rsidP="006E7D96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Di RSUD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Ngimbang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tantangan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kenyamanan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perawatan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mutu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layanan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Selama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pendekatan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konvensional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kerap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berfokus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hanya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kurasi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klinis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tanpa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intervensi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psikososial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memadai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Kondisi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memperpanjang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durasi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stres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orang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tua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memperlambat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masa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pemulihan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(length of stay).</w:t>
            </w:r>
          </w:p>
          <w:p w14:paraId="7C1BA280" w14:textId="77777777" w:rsidR="006E7D96" w:rsidRPr="006E7D96" w:rsidRDefault="006E7D96" w:rsidP="006E7D96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20504E37" w14:textId="4B35F9B7" w:rsidR="00431B16" w:rsidRDefault="006E7D96" w:rsidP="006E7D96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Inovasi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PERMEN ANAK (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Perawatan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Menyenangkan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Anak)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hadir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mentransformasi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lingkungan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dan proses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klinis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ramah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integrasi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stimulasi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edukatif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pengalihan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rasa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nyeri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(distraction therapy),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komunikasi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terapeutik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terstandarisasi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25C6D70A" w14:textId="77777777" w:rsidR="00A94A4A" w:rsidRPr="002C2446" w:rsidRDefault="00A94A4A" w:rsidP="00387689">
            <w:pPr>
              <w:spacing w:after="0" w:line="360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</w:pPr>
          </w:p>
          <w:p w14:paraId="7D189FB5" w14:textId="0E935E50" w:rsidR="0042039B" w:rsidRPr="002C2446" w:rsidRDefault="0042039B" w:rsidP="00387689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sv-SE"/>
              </w:rPr>
            </w:pPr>
            <w:r w:rsidRPr="002C2446"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  <w:t>KEBAHARUAN:</w:t>
            </w:r>
          </w:p>
          <w:p w14:paraId="6663C5D7" w14:textId="77777777" w:rsidR="006E7D96" w:rsidRPr="006E7D96" w:rsidRDefault="006E7D96" w:rsidP="006E7D96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Kebaharuan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inovasi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PERMEN ANAK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terletak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pergeseran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paradigma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dari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Pr="006E7D96">
              <w:rPr>
                <w:rFonts w:cs="Arial"/>
                <w:i/>
                <w:iCs/>
                <w:color w:val="000000" w:themeColor="text1"/>
                <w:sz w:val="24"/>
                <w:szCs w:val="24"/>
                <w:lang w:val="en-ID"/>
              </w:rPr>
              <w:t>procedural-oriented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menjadi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Pr="006E7D96">
              <w:rPr>
                <w:rFonts w:cs="Arial"/>
                <w:i/>
                <w:iCs/>
                <w:color w:val="000000" w:themeColor="text1"/>
                <w:sz w:val="24"/>
                <w:szCs w:val="24"/>
                <w:lang w:val="en-ID"/>
              </w:rPr>
              <w:t>atraumatic care &amp; child-friendly ecosystem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, yang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mencakup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:</w:t>
            </w:r>
          </w:p>
          <w:p w14:paraId="1CA9C869" w14:textId="77777777" w:rsidR="006E7D96" w:rsidRPr="006E7D96" w:rsidRDefault="006E7D96" w:rsidP="006E7D96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Integrasi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Terapi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Distraksi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Terstruktur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: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Penggunaan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media visual (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buku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cerita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interaktif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kacamata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VR/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kartun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edukasi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boneka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peraga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saat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invasif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ringan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.</w:t>
            </w:r>
          </w:p>
          <w:p w14:paraId="387A2EEC" w14:textId="77777777" w:rsidR="006E7D96" w:rsidRPr="006E7D96" w:rsidRDefault="006E7D96" w:rsidP="006E7D96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lastRenderedPageBreak/>
              <w:t>Lingkungan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Rawat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Tematik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: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Desain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ruang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periksa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ruang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tunggu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ruang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rawat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inap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dengan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mural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tematik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interaktif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menurunkan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persepsi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rasa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takut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terhadap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suasana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.</w:t>
            </w:r>
          </w:p>
          <w:p w14:paraId="4266F837" w14:textId="77777777" w:rsidR="006E7D96" w:rsidRPr="006E7D96" w:rsidRDefault="006E7D96" w:rsidP="006E7D96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Apresiasi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Keberanian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(</w:t>
            </w:r>
            <w:r w:rsidRPr="006E7D96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ID"/>
              </w:rPr>
              <w:t>Bravery Reward Badge</w:t>
            </w:r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):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Pemberian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kartu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stiker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bintang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keberanian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sertifikat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apresiasi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bagi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setelah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menyelesaikan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tahapan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pengobatan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.</w:t>
            </w:r>
          </w:p>
          <w:p w14:paraId="01DB5DBD" w14:textId="77777777" w:rsidR="00A94A4A" w:rsidRPr="00A94A4A" w:rsidRDefault="00A94A4A" w:rsidP="00A94A4A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70762C72" w14:textId="37170414" w:rsidR="0042039B" w:rsidRPr="002C2446" w:rsidRDefault="0042039B" w:rsidP="00387689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sv-SE"/>
              </w:rPr>
            </w:pPr>
            <w:r w:rsidRPr="002C2446"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  <w:t>TAHAPAN / BISNIS PROSES INOVASI:</w:t>
            </w:r>
          </w:p>
          <w:p w14:paraId="0CFBF977" w14:textId="6DD88C12" w:rsidR="006E7D96" w:rsidRPr="006E7D96" w:rsidRDefault="006E7D96" w:rsidP="006E7D96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Tahap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Skrining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&amp;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Asesmen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Psikososial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Awal: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Petugas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perawat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menilai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tingkat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kecemasan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serta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preferensi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kenyamanan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misalnya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mainan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favorit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, media visual,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atau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pendampingan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khusus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).</w:t>
            </w:r>
          </w:p>
          <w:p w14:paraId="7FDDFA9C" w14:textId="33F6633B" w:rsidR="006E7D96" w:rsidRPr="006E7D96" w:rsidRDefault="006E7D96" w:rsidP="006E7D96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Tahap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P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enyiapan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Lingkungan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&amp;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Komunikasi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Pra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-Tindakan: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Tenaga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kesehatan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menggunakan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teknik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Pr="006E7D96">
              <w:rPr>
                <w:rFonts w:cs="Arial"/>
                <w:i/>
                <w:iCs/>
                <w:color w:val="000000" w:themeColor="text1"/>
                <w:sz w:val="24"/>
                <w:szCs w:val="24"/>
                <w:lang w:val="en-ID"/>
              </w:rPr>
              <w:t>soft communication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memperagakan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alat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sederhana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menggunakan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media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peraga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sebelum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dimulai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.</w:t>
            </w:r>
          </w:p>
          <w:p w14:paraId="27FCAA18" w14:textId="77E83EA7" w:rsidR="006E7D96" w:rsidRPr="006E7D96" w:rsidRDefault="006E7D96" w:rsidP="006E7D96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Tahap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Pelaksanaan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Tindakan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Medis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(</w:t>
            </w:r>
            <w:r w:rsidRPr="006E7D96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ID"/>
              </w:rPr>
              <w:t>Distraction &amp; Atraumatic Care</w:t>
            </w:r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):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Prosedur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injeksi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pemasangan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infus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pemeriksaan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dilakukan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secara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terpadu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bersama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metode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pengalihan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fokus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(audio-visual/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permainan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tebak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gambar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).</w:t>
            </w:r>
          </w:p>
          <w:p w14:paraId="21818D74" w14:textId="3EDFC2EE" w:rsidR="006E7D96" w:rsidRPr="006E7D96" w:rsidRDefault="006E7D96" w:rsidP="001A2DF0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lastRenderedPageBreak/>
              <w:t>Tahap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Pemberian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Apresiasi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&amp;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Edukasi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Orang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Tua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: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Pemberian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stiker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"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Pahlawan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Cilik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Berani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"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edukasi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home-care yang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menyenangkan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kepada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orang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tua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.</w:t>
            </w:r>
          </w:p>
          <w:p w14:paraId="12D2D724" w14:textId="59122167" w:rsidR="006E7D96" w:rsidRPr="006E7D96" w:rsidRDefault="006E7D96" w:rsidP="006E7D96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Tahap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Evaluasi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&amp;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Umpan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Balik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Kepuasan</w:t>
            </w:r>
            <w:proofErr w:type="spellEnd"/>
            <w:r w:rsidRPr="006E7D96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>:</w:t>
            </w: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Pencatatan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rekam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respon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kecemasan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pengisian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survei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kepuasan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ramah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melalui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r w:rsidRPr="006E7D96">
              <w:rPr>
                <w:rFonts w:cs="Arial"/>
                <w:i/>
                <w:iCs/>
                <w:color w:val="000000" w:themeColor="text1"/>
                <w:sz w:val="24"/>
                <w:szCs w:val="24"/>
                <w:lang w:val="en-ID"/>
              </w:rPr>
              <w:t>feedback barcode</w:t>
            </w:r>
            <w:r w:rsidRPr="006E7D96">
              <w:rPr>
                <w:rFonts w:cs="Arial"/>
                <w:color w:val="000000" w:themeColor="text1"/>
                <w:sz w:val="24"/>
                <w:szCs w:val="24"/>
                <w:lang w:val="en-ID"/>
              </w:rPr>
              <w:t>.</w:t>
            </w:r>
          </w:p>
          <w:p w14:paraId="75AB3F2A" w14:textId="3EE9311B" w:rsidR="0042039B" w:rsidRPr="00A94A4A" w:rsidRDefault="0042039B" w:rsidP="00A94A4A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42039B" w:rsidRPr="00387689" w14:paraId="00DED706" w14:textId="77777777" w:rsidTr="004C555F">
        <w:trPr>
          <w:jc w:val="center"/>
        </w:trPr>
        <w:tc>
          <w:tcPr>
            <w:tcW w:w="509" w:type="dxa"/>
          </w:tcPr>
          <w:p w14:paraId="1597906E" w14:textId="6A12426A" w:rsidR="0042039B" w:rsidRPr="00387689" w:rsidRDefault="0042039B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8C78EA" w14:textId="1D787D27" w:rsidR="0042039B" w:rsidRPr="00387689" w:rsidRDefault="0042039B" w:rsidP="00387689">
            <w:pPr>
              <w:spacing w:after="0" w:line="360" w:lineRule="auto"/>
              <w:rPr>
                <w:rFonts w:eastAsia="Arial" w:cs="Arial"/>
                <w:bCs/>
                <w:sz w:val="24"/>
                <w:szCs w:val="24"/>
              </w:rPr>
            </w:pPr>
            <w:r w:rsidRPr="00387689">
              <w:rPr>
                <w:rFonts w:eastAsia="Arial" w:cs="Arial"/>
                <w:bCs/>
                <w:sz w:val="24"/>
                <w:szCs w:val="24"/>
              </w:rPr>
              <w:t>Tujuan</w:t>
            </w:r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07A89D" w14:textId="32661504" w:rsidR="0042039B" w:rsidRPr="00387689" w:rsidRDefault="0042039B" w:rsidP="00387689">
            <w:pPr>
              <w:spacing w:after="0" w:line="360" w:lineRule="auto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CE5F35" w14:textId="77777777" w:rsidR="0042039B" w:rsidRDefault="0042039B" w:rsidP="00387689">
            <w:pPr>
              <w:keepNext/>
              <w:spacing w:after="0" w:line="360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Tujuan</w:t>
            </w:r>
            <w:proofErr w:type="spellEnd"/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  <w:p w14:paraId="6B2F1043" w14:textId="075B9810" w:rsidR="006E7D96" w:rsidRPr="006E7D96" w:rsidRDefault="006E7D96" w:rsidP="006E7D96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Menurunkan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Tingkat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Stres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&amp; Trauma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Pasien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Anak: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Mengurangi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kecemasan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(hospitalization anxiety) dan rasa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nyeri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selama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menjalani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prosedur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di RSUD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Ngimbang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31D759AA" w14:textId="3E729AEE" w:rsidR="006E7D96" w:rsidRPr="006E7D96" w:rsidRDefault="006E7D96" w:rsidP="006E7D96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Kecepatan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Efisiensi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Prosedur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Mempermudah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tenaga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melakukan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klinis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tanpa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resistensi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berlebih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pasien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3FF01BF6" w14:textId="2D97A155" w:rsidR="006E7D96" w:rsidRPr="006E7D96" w:rsidRDefault="006E7D96" w:rsidP="006E7D96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Mewujudkan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Layanan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Kesehatan Ramah Anak di RSUD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Ngimbang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Mendukung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standardisasi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fasilitas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kesehatan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ramah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Faskes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Ramah Anak) di wilayah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Lamongan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4ADC4F66" w14:textId="27984E5A" w:rsidR="0042039B" w:rsidRPr="00E02018" w:rsidRDefault="0042039B" w:rsidP="00E02018">
            <w:pPr>
              <w:spacing w:after="0" w:line="360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2039B" w:rsidRPr="00387689" w14:paraId="793F9F54" w14:textId="77777777" w:rsidTr="004C555F">
        <w:trPr>
          <w:jc w:val="center"/>
        </w:trPr>
        <w:tc>
          <w:tcPr>
            <w:tcW w:w="509" w:type="dxa"/>
          </w:tcPr>
          <w:p w14:paraId="3FB62F59" w14:textId="2A3E7FB2" w:rsidR="0042039B" w:rsidRPr="00387689" w:rsidRDefault="000C4E81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332D6" w14:textId="130372B1" w:rsidR="0042039B" w:rsidRPr="00387689" w:rsidRDefault="004C555F" w:rsidP="00387689">
            <w:pPr>
              <w:spacing w:after="0" w:line="360" w:lineRule="auto"/>
              <w:rPr>
                <w:rFonts w:eastAsia="Arial" w:cs="Arial"/>
                <w:bCs/>
                <w:sz w:val="24"/>
                <w:szCs w:val="24"/>
              </w:rPr>
            </w:pPr>
            <w:r w:rsidRPr="00387689">
              <w:rPr>
                <w:rFonts w:eastAsia="Arial" w:cs="Arial"/>
                <w:bCs/>
                <w:sz w:val="24"/>
                <w:szCs w:val="24"/>
              </w:rPr>
              <w:t>Manfaat</w:t>
            </w:r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21CD9" w14:textId="18D0530D" w:rsidR="0042039B" w:rsidRPr="00387689" w:rsidRDefault="0042039B" w:rsidP="00387689">
            <w:pPr>
              <w:spacing w:after="0" w:line="360" w:lineRule="auto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3ADED" w14:textId="77777777" w:rsidR="0042039B" w:rsidRDefault="0042039B" w:rsidP="00387689">
            <w:pPr>
              <w:keepNext/>
              <w:spacing w:after="0" w:line="360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Manfaat</w:t>
            </w:r>
            <w:proofErr w:type="spellEnd"/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  <w:p w14:paraId="0FD11C6F" w14:textId="77777777" w:rsidR="006E7D96" w:rsidRDefault="006E7D96" w:rsidP="00E04C95">
            <w:pPr>
              <w:pStyle w:val="ListParagraph"/>
              <w:numPr>
                <w:ilvl w:val="1"/>
                <w:numId w:val="17"/>
              </w:numPr>
              <w:spacing w:after="0" w:line="360" w:lineRule="auto"/>
              <w:ind w:left="468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Pasien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Anak: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Mendapatkan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pengalaman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perawatan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yang minim rasa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takut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aman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emosional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mempercepat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penyembuhan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fisik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1A5348C5" w14:textId="77777777" w:rsidR="006E7D96" w:rsidRDefault="006E7D96" w:rsidP="006E7D96">
            <w:pPr>
              <w:pStyle w:val="ListParagraph"/>
              <w:numPr>
                <w:ilvl w:val="1"/>
                <w:numId w:val="17"/>
              </w:numPr>
              <w:spacing w:after="0" w:line="360" w:lineRule="auto"/>
              <w:ind w:left="468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Bagi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/ RSUD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Ngimbang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efisiensi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tim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mengurangi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risiko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insiden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keselamatan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pasien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tindakan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menaikkan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indeks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kepuasan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terhadap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sakit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28199A42" w14:textId="04CF288C" w:rsidR="0042039B" w:rsidRPr="006E7D96" w:rsidRDefault="006E7D96" w:rsidP="006E7D96">
            <w:pPr>
              <w:pStyle w:val="ListParagraph"/>
              <w:numPr>
                <w:ilvl w:val="1"/>
                <w:numId w:val="17"/>
              </w:numPr>
              <w:spacing w:after="0" w:line="360" w:lineRule="auto"/>
              <w:ind w:left="468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Orang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Tua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/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Pendamping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Memberikan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rasa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tenang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menurunkan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beban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psikologis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selama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mendampingi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anak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dirawat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mempermudah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kooperatifitas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selama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penyembuhan</w:t>
            </w:r>
            <w:proofErr w:type="spellEnd"/>
            <w:r w:rsidRPr="006E7D96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0C4E81" w:rsidRPr="002C2446" w14:paraId="1E1B67DF" w14:textId="77777777" w:rsidTr="004C555F">
        <w:trPr>
          <w:jc w:val="center"/>
        </w:trPr>
        <w:tc>
          <w:tcPr>
            <w:tcW w:w="509" w:type="dxa"/>
          </w:tcPr>
          <w:p w14:paraId="57130E31" w14:textId="05888C76" w:rsidR="000C4E81" w:rsidRPr="00387689" w:rsidRDefault="000C4E81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443F9" w14:textId="3E653290" w:rsidR="000C4E81" w:rsidRPr="00387689" w:rsidRDefault="000C4E81" w:rsidP="00387689">
            <w:pPr>
              <w:keepNext/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Dampak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</w:tc>
        <w:tc>
          <w:tcPr>
            <w:tcW w:w="2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05696" w14:textId="16EDFB93" w:rsidR="000C4E81" w:rsidRPr="00387689" w:rsidRDefault="000C4E81" w:rsidP="00387689">
            <w:pPr>
              <w:spacing w:after="0" w:line="360" w:lineRule="auto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BA40DA" w14:textId="77777777" w:rsidR="006E7D96" w:rsidRPr="006E7D96" w:rsidRDefault="006E7D96" w:rsidP="006E7D96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468"/>
              <w:jc w:val="both"/>
              <w:rPr>
                <w:rFonts w:cs="Arial"/>
                <w:bCs/>
                <w:color w:val="000000" w:themeColor="text1"/>
                <w:sz w:val="24"/>
                <w:szCs w:val="24"/>
                <w:lang w:val="sv-SE"/>
              </w:rPr>
            </w:pPr>
            <w:r w:rsidRPr="006E7D96">
              <w:rPr>
                <w:rFonts w:cs="Arial"/>
                <w:bCs/>
                <w:color w:val="000000" w:themeColor="text1"/>
                <w:sz w:val="24"/>
                <w:szCs w:val="24"/>
                <w:lang w:val="sv-SE"/>
              </w:rPr>
              <w:t>Dampak Klinis: Penurunan durasi waktu tindakan invasif anak (seperti pemasangan infus) dan percepatan waktu pemulihan pasien anak (Length of Stay/LOS menjadi lebih optimal).</w:t>
            </w:r>
          </w:p>
          <w:p w14:paraId="4F8B0FBE" w14:textId="77777777" w:rsidR="006E7D96" w:rsidRPr="006E7D96" w:rsidRDefault="006E7D96" w:rsidP="006E7D96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468"/>
              <w:jc w:val="both"/>
              <w:rPr>
                <w:rFonts w:cs="Arial"/>
                <w:bCs/>
                <w:color w:val="000000" w:themeColor="text1"/>
                <w:sz w:val="24"/>
                <w:szCs w:val="24"/>
                <w:lang w:val="sv-SE"/>
              </w:rPr>
            </w:pPr>
            <w:r w:rsidRPr="006E7D96">
              <w:rPr>
                <w:rFonts w:cs="Arial"/>
                <w:bCs/>
                <w:color w:val="000000" w:themeColor="text1"/>
                <w:sz w:val="24"/>
                <w:szCs w:val="24"/>
                <w:lang w:val="sv-SE"/>
              </w:rPr>
              <w:t>Dampak Psikologis &amp; Perilaku: Penurunan drastis insiden trauma/fobia rumah sakit pada pasien anak pasca perawatan.</w:t>
            </w:r>
          </w:p>
          <w:p w14:paraId="43869BFF" w14:textId="6E13D91F" w:rsidR="000C4E81" w:rsidRPr="006E7D96" w:rsidRDefault="006E7D96" w:rsidP="006E7D96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ind w:left="468"/>
              <w:jc w:val="both"/>
              <w:rPr>
                <w:rFonts w:cs="Arial"/>
                <w:color w:val="000000" w:themeColor="text1"/>
                <w:sz w:val="24"/>
                <w:szCs w:val="24"/>
                <w:lang w:val="sv-SE"/>
              </w:rPr>
            </w:pPr>
            <w:r w:rsidRPr="006E7D96">
              <w:rPr>
                <w:rFonts w:cs="Arial"/>
                <w:bCs/>
                <w:color w:val="000000" w:themeColor="text1"/>
                <w:sz w:val="24"/>
                <w:szCs w:val="24"/>
                <w:lang w:val="sv-SE"/>
              </w:rPr>
              <w:t>Dampak Kinerja &amp; Reputasi Institusi: Peningkatan Indeks Kepuasan Masyarakat (IKM) pada unit rawat inap dan rawat jalan anak RSUD Ngimbang, serta memperkuat capaian Kabupaten Lamongan sebagai Kabupaten Layak Anak (KLA).</w:t>
            </w:r>
          </w:p>
        </w:tc>
      </w:tr>
      <w:tr w:rsidR="000C4E81" w:rsidRPr="002C2446" w14:paraId="64FE6E3E" w14:textId="77777777" w:rsidTr="00091F42">
        <w:trPr>
          <w:jc w:val="center"/>
        </w:trPr>
        <w:tc>
          <w:tcPr>
            <w:tcW w:w="509" w:type="dxa"/>
          </w:tcPr>
          <w:p w14:paraId="4904CA7A" w14:textId="133D7EF0" w:rsidR="000C4E81" w:rsidRPr="00387689" w:rsidRDefault="000C4E81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936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82C65" w14:textId="77777777" w:rsidR="000C4E81" w:rsidRPr="00387689" w:rsidRDefault="000C4E81" w:rsidP="00387689">
            <w:pPr>
              <w:spacing w:after="0" w:line="360" w:lineRule="auto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Tahapan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Penciptaan</w:t>
            </w:r>
            <w:proofErr w:type="spellEnd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689">
              <w:rPr>
                <w:rFonts w:cs="Arial"/>
                <w:bCs/>
                <w:color w:val="000000" w:themeColor="text1"/>
                <w:sz w:val="24"/>
                <w:szCs w:val="24"/>
              </w:rPr>
              <w:t>Inovasi</w:t>
            </w:r>
            <w:proofErr w:type="spellEnd"/>
          </w:p>
          <w:tbl>
            <w:tblPr>
              <w:tblW w:w="87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1"/>
              <w:gridCol w:w="338"/>
              <w:gridCol w:w="360"/>
              <w:gridCol w:w="385"/>
              <w:gridCol w:w="388"/>
              <w:gridCol w:w="360"/>
              <w:gridCol w:w="396"/>
              <w:gridCol w:w="360"/>
              <w:gridCol w:w="397"/>
              <w:gridCol w:w="366"/>
              <w:gridCol w:w="343"/>
              <w:gridCol w:w="343"/>
              <w:gridCol w:w="304"/>
            </w:tblGrid>
            <w:tr w:rsidR="00C42125" w:rsidRPr="00387689" w14:paraId="3552C250" w14:textId="77777777" w:rsidTr="003A5814">
              <w:trPr>
                <w:jc w:val="center"/>
              </w:trPr>
              <w:tc>
                <w:tcPr>
                  <w:tcW w:w="4451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9A3BCE" w14:textId="77777777" w:rsidR="00C42125" w:rsidRPr="00387689" w:rsidRDefault="00C42125" w:rsidP="00C42125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TAHAPAN KEGIATAN</w:t>
                  </w:r>
                </w:p>
              </w:tc>
              <w:tc>
                <w:tcPr>
                  <w:tcW w:w="1471" w:type="dxa"/>
                  <w:gridSpan w:val="4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F530AB" w14:textId="20E15FC1" w:rsidR="00C42125" w:rsidRPr="00387689" w:rsidRDefault="006E7D96" w:rsidP="00C42125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Oktober</w:t>
                  </w:r>
                  <w:proofErr w:type="spellEnd"/>
                </w:p>
              </w:tc>
              <w:tc>
                <w:tcPr>
                  <w:tcW w:w="1513" w:type="dxa"/>
                  <w:gridSpan w:val="4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158DA01" w14:textId="463F94EC" w:rsidR="00C42125" w:rsidRPr="00387689" w:rsidRDefault="006E7D96" w:rsidP="00C42125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November</w:t>
                  </w:r>
                </w:p>
              </w:tc>
              <w:tc>
                <w:tcPr>
                  <w:tcW w:w="1356" w:type="dxa"/>
                  <w:gridSpan w:val="4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B00F97" w14:textId="3F0A505D" w:rsidR="00C42125" w:rsidRPr="00387689" w:rsidRDefault="006E7D96" w:rsidP="00C42125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Desember</w:t>
                  </w:r>
                  <w:proofErr w:type="spellEnd"/>
                </w:p>
              </w:tc>
            </w:tr>
            <w:tr w:rsidR="009F4091" w:rsidRPr="00387689" w14:paraId="0911D3C0" w14:textId="77777777" w:rsidTr="003A5814">
              <w:trPr>
                <w:trHeight w:val="263"/>
                <w:jc w:val="center"/>
              </w:trPr>
              <w:tc>
                <w:tcPr>
                  <w:tcW w:w="4451" w:type="dxa"/>
                  <w:vMerge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F54237" w14:textId="77777777" w:rsidR="009F4091" w:rsidRPr="00387689" w:rsidRDefault="009F4091" w:rsidP="009F4091">
                  <w:pPr>
                    <w:spacing w:after="0" w:line="360" w:lineRule="auto"/>
                    <w:ind w:right="-40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3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FA18F0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9B8AAC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23E05F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6367F7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984533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A38087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686B46E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C49D53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D4704A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E49987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E2B74B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9E9DA0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r w:rsidRPr="00387689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</w:tr>
            <w:tr w:rsidR="009F4091" w:rsidRPr="002C2446" w14:paraId="66AEC5E7" w14:textId="77777777" w:rsidTr="003A5814">
              <w:trPr>
                <w:jc w:val="center"/>
              </w:trPr>
              <w:tc>
                <w:tcPr>
                  <w:tcW w:w="445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F53150" w14:textId="71FA8847" w:rsidR="009F4091" w:rsidRPr="002C2446" w:rsidRDefault="006E7D96" w:rsidP="009F4091">
                  <w:pPr>
                    <w:spacing w:after="0" w:line="360" w:lineRule="auto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Tahap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Identifikasi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Masalah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dan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Asesmen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Kebutuhan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(Need Assessment)</w:t>
                  </w:r>
                </w:p>
              </w:tc>
              <w:tc>
                <w:tcPr>
                  <w:tcW w:w="33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718541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0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611FB7D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85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E99AF7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88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EAC42D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74F95F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9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8F7147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F97A60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9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D87697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4A3DCB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3184C5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BF1BF5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A06E28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9F4091" w:rsidRPr="00387689" w14:paraId="09444F46" w14:textId="77777777" w:rsidTr="003A5814">
              <w:trPr>
                <w:jc w:val="center"/>
              </w:trPr>
              <w:tc>
                <w:tcPr>
                  <w:tcW w:w="445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EB12CC" w14:textId="4D9AED13" w:rsidR="009F4091" w:rsidRPr="00387689" w:rsidRDefault="006E7D96" w:rsidP="009F4091">
                  <w:pPr>
                    <w:spacing w:after="0" w:line="360" w:lineRule="auto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lastRenderedPageBreak/>
                    <w:t>Tahap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Perancangan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Konsep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dan Media (Design &amp; Prototyping)</w:t>
                  </w:r>
                </w:p>
              </w:tc>
              <w:tc>
                <w:tcPr>
                  <w:tcW w:w="33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3CFAD2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6F148C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8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73F28F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8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B2D3E87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C49988" w14:textId="77777777" w:rsidR="009F4091" w:rsidRPr="00885108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42E419" w14:textId="77777777" w:rsidR="009F4091" w:rsidRPr="00885108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359049" w14:textId="77777777" w:rsidR="009F4091" w:rsidRPr="00885108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ED2E71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1B6A70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0CF05CE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1E95BD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6365C7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F4091" w:rsidRPr="00387689" w14:paraId="553B4284" w14:textId="77777777" w:rsidTr="00C42125">
              <w:trPr>
                <w:jc w:val="center"/>
              </w:trPr>
              <w:tc>
                <w:tcPr>
                  <w:tcW w:w="445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A1EAF3" w14:textId="0CEBA96A" w:rsidR="009F4091" w:rsidRPr="00175D58" w:rsidRDefault="006E7D96" w:rsidP="009F4091">
                  <w:pPr>
                    <w:spacing w:after="0" w:line="360" w:lineRule="auto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Tahap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Penguatan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Kapasitas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dan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Kolaborasi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Internal (Capacity Building)</w:t>
                  </w:r>
                </w:p>
              </w:tc>
              <w:tc>
                <w:tcPr>
                  <w:tcW w:w="33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BF40CD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25A7C0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8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A16231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8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340CBCA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7D6E3FE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F5586B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4DF635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EB3A7A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2F3163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1867F5A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D0781D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B9CB0E6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F4091" w:rsidRPr="00387689" w14:paraId="5B468B16" w14:textId="77777777" w:rsidTr="003A5814">
              <w:trPr>
                <w:jc w:val="center"/>
              </w:trPr>
              <w:tc>
                <w:tcPr>
                  <w:tcW w:w="445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D73AF6C" w14:textId="1D209EC4" w:rsidR="009F4091" w:rsidRPr="00175D58" w:rsidRDefault="006E7D96" w:rsidP="009F4091">
                  <w:pPr>
                    <w:spacing w:after="0" w:line="360" w:lineRule="auto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t>Tahap</w:t>
                  </w:r>
                  <w:proofErr w:type="spellEnd"/>
                  <w:r>
                    <w:t xml:space="preserve"> Uji </w:t>
                  </w:r>
                  <w:proofErr w:type="spellStart"/>
                  <w:r>
                    <w:t>Coba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Lapangan</w:t>
                  </w:r>
                  <w:proofErr w:type="spellEnd"/>
                  <w:r>
                    <w:t xml:space="preserve"> (</w:t>
                  </w:r>
                  <w:r>
                    <w:rPr>
                      <w:i/>
                      <w:iCs/>
                    </w:rPr>
                    <w:t>Piloting / Trial Run</w:t>
                  </w:r>
                  <w:r>
                    <w:t>)</w:t>
                  </w:r>
                </w:p>
              </w:tc>
              <w:tc>
                <w:tcPr>
                  <w:tcW w:w="33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1DAA89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241D9E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8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90F3B1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8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EE1971C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6EBD6D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65D789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0A93E9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D9361F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6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FE336D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3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07D9A8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35BB94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69E36C" w14:textId="77777777" w:rsidR="009F4091" w:rsidRPr="00387689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F4091" w:rsidRPr="002C2446" w14:paraId="3748DEF6" w14:textId="77777777" w:rsidTr="00C42125">
              <w:trPr>
                <w:jc w:val="center"/>
              </w:trPr>
              <w:tc>
                <w:tcPr>
                  <w:tcW w:w="445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52B790" w14:textId="534600F2" w:rsidR="009F4091" w:rsidRPr="002C2446" w:rsidRDefault="006E7D96" w:rsidP="009F4091">
                  <w:pPr>
                    <w:spacing w:after="0" w:line="360" w:lineRule="auto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Tahap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Evaluasi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Standardisasi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, dan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Peluncuran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Resmi</w:t>
                  </w:r>
                  <w:proofErr w:type="spellEnd"/>
                  <w:r w:rsidRPr="006E7D96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(Evaluation &amp; Rollout)</w:t>
                  </w:r>
                </w:p>
              </w:tc>
              <w:tc>
                <w:tcPr>
                  <w:tcW w:w="33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58F0B8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17A1C8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8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4A62E74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88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650E5D8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8E50CF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9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BED7A9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0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644CA8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9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DD8FD6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66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AE3F788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43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9C00BB" w14:textId="77777777" w:rsidR="009F4091" w:rsidRPr="00C42125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A6A6A6" w:themeColor="background1" w:themeShade="A6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43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D50E74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4" w:type="dxa"/>
                  <w:shd w:val="clear" w:color="auto" w:fill="A6A6A6" w:themeFill="background1" w:themeFillShade="A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D98502E" w14:textId="77777777" w:rsidR="009F4091" w:rsidRPr="002C2446" w:rsidRDefault="009F4091" w:rsidP="009F4091">
                  <w:pPr>
                    <w:spacing w:after="0" w:line="360" w:lineRule="auto"/>
                    <w:jc w:val="center"/>
                    <w:rPr>
                      <w:rFonts w:cs="Arial"/>
                      <w:color w:val="000000" w:themeColor="text1"/>
                      <w:sz w:val="24"/>
                      <w:szCs w:val="24"/>
                      <w:lang w:val="sv-SE"/>
                    </w:rPr>
                  </w:pPr>
                </w:p>
              </w:tc>
            </w:tr>
          </w:tbl>
          <w:p w14:paraId="7E823A2B" w14:textId="4D90D7E6" w:rsidR="000C4E81" w:rsidRPr="002C2446" w:rsidRDefault="000C4E81" w:rsidP="00387689">
            <w:pPr>
              <w:spacing w:after="0" w:line="360" w:lineRule="auto"/>
              <w:rPr>
                <w:rFonts w:cs="Arial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</w:tbl>
    <w:p w14:paraId="1CFDC945" w14:textId="1A9FC99F" w:rsidR="008E00BE" w:rsidRPr="002C2446" w:rsidRDefault="008E00BE" w:rsidP="000C4E81">
      <w:pPr>
        <w:rPr>
          <w:rFonts w:cs="Arial"/>
          <w:color w:val="000000" w:themeColor="text1"/>
          <w:lang w:val="sv-SE"/>
        </w:rPr>
      </w:pPr>
    </w:p>
    <w:sectPr w:rsidR="008E00BE" w:rsidRPr="002C2446" w:rsidSect="0003461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5D7960"/>
    <w:multiLevelType w:val="hybridMultilevel"/>
    <w:tmpl w:val="3DDEBB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FF57BF"/>
    <w:multiLevelType w:val="hybridMultilevel"/>
    <w:tmpl w:val="1714D7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23849"/>
    <w:multiLevelType w:val="hybridMultilevel"/>
    <w:tmpl w:val="E926FB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6304"/>
    <w:multiLevelType w:val="hybridMultilevel"/>
    <w:tmpl w:val="DD209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17D9"/>
    <w:multiLevelType w:val="hybridMultilevel"/>
    <w:tmpl w:val="3016255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E4C32"/>
    <w:multiLevelType w:val="multilevel"/>
    <w:tmpl w:val="EC18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462338"/>
    <w:multiLevelType w:val="hybridMultilevel"/>
    <w:tmpl w:val="974E1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B267B"/>
    <w:multiLevelType w:val="hybridMultilevel"/>
    <w:tmpl w:val="CD8E5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11600"/>
    <w:multiLevelType w:val="hybridMultilevel"/>
    <w:tmpl w:val="83783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34C7C"/>
    <w:multiLevelType w:val="hybridMultilevel"/>
    <w:tmpl w:val="D754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F2B59"/>
    <w:multiLevelType w:val="hybridMultilevel"/>
    <w:tmpl w:val="7D88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A2158"/>
    <w:multiLevelType w:val="hybridMultilevel"/>
    <w:tmpl w:val="89981A8A"/>
    <w:lvl w:ilvl="0" w:tplc="7CE4977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5"/>
  </w:num>
  <w:num w:numId="12">
    <w:abstractNumId w:val="16"/>
  </w:num>
  <w:num w:numId="13">
    <w:abstractNumId w:val="20"/>
  </w:num>
  <w:num w:numId="14">
    <w:abstractNumId w:val="19"/>
  </w:num>
  <w:num w:numId="15">
    <w:abstractNumId w:val="18"/>
  </w:num>
  <w:num w:numId="16">
    <w:abstractNumId w:val="12"/>
  </w:num>
  <w:num w:numId="17">
    <w:abstractNumId w:val="14"/>
  </w:num>
  <w:num w:numId="18">
    <w:abstractNumId w:val="11"/>
  </w:num>
  <w:num w:numId="19">
    <w:abstractNumId w:val="13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E81"/>
    <w:rsid w:val="0015074B"/>
    <w:rsid w:val="00170CB5"/>
    <w:rsid w:val="0029639D"/>
    <w:rsid w:val="002C2446"/>
    <w:rsid w:val="00326F90"/>
    <w:rsid w:val="00335F69"/>
    <w:rsid w:val="00387689"/>
    <w:rsid w:val="0042039B"/>
    <w:rsid w:val="00431B16"/>
    <w:rsid w:val="004C555F"/>
    <w:rsid w:val="004F4862"/>
    <w:rsid w:val="006160CF"/>
    <w:rsid w:val="0067622E"/>
    <w:rsid w:val="006E7D96"/>
    <w:rsid w:val="00745E82"/>
    <w:rsid w:val="008173C9"/>
    <w:rsid w:val="008E00BE"/>
    <w:rsid w:val="00961924"/>
    <w:rsid w:val="009F4091"/>
    <w:rsid w:val="00A94A4A"/>
    <w:rsid w:val="00AA1D8D"/>
    <w:rsid w:val="00AA58D0"/>
    <w:rsid w:val="00B47730"/>
    <w:rsid w:val="00BD3E09"/>
    <w:rsid w:val="00C42125"/>
    <w:rsid w:val="00CB0664"/>
    <w:rsid w:val="00D81B3D"/>
    <w:rsid w:val="00E02018"/>
    <w:rsid w:val="00F54B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A1EF9"/>
  <w14:defaultImageDpi w14:val="300"/>
  <w15:docId w15:val="{807DF155-862F-4E81-8794-397BE4E2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2026-08-15T05:27:00Z</dcterms:created>
  <dcterms:modified xsi:type="dcterms:W3CDTF">2026-08-15T05:27:00Z</dcterms:modified>
  <cp:category/>
</cp:coreProperties>
</file>